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4DAC" w14:textId="77777777" w:rsidR="002F1C95" w:rsidRDefault="00C417F4">
      <w:pPr>
        <w:spacing w:after="369"/>
        <w:ind w:left="260"/>
        <w:jc w:val="center"/>
      </w:pPr>
      <w:r>
        <w:t xml:space="preserve"> </w:t>
      </w:r>
    </w:p>
    <w:p w14:paraId="0AE49189" w14:textId="77777777" w:rsidR="002F1C95" w:rsidRDefault="00C417F4">
      <w:pPr>
        <w:spacing w:after="83"/>
        <w:ind w:left="207"/>
        <w:jc w:val="center"/>
      </w:pPr>
      <w:r>
        <w:rPr>
          <w:b/>
          <w:color w:val="1F3864"/>
          <w:sz w:val="44"/>
        </w:rPr>
        <w:t xml:space="preserve">ПРЕЙСКУРАНТ </w:t>
      </w:r>
    </w:p>
    <w:p w14:paraId="7DAFE445" w14:textId="77777777" w:rsidR="002F1C95" w:rsidRDefault="00C417F4">
      <w:pPr>
        <w:spacing w:after="44"/>
        <w:ind w:left="207"/>
        <w:jc w:val="center"/>
      </w:pPr>
      <w:r>
        <w:rPr>
          <w:b/>
          <w:color w:val="1F3864"/>
          <w:sz w:val="36"/>
        </w:rPr>
        <w:t xml:space="preserve">цен на оказание услуг  </w:t>
      </w:r>
    </w:p>
    <w:p w14:paraId="5FD53169" w14:textId="77777777" w:rsidR="002F1C95" w:rsidRDefault="00C417F4">
      <w:pPr>
        <w:spacing w:after="0"/>
        <w:ind w:left="206"/>
      </w:pPr>
      <w:r>
        <w:rPr>
          <w:b/>
          <w:color w:val="1F3864"/>
          <w:sz w:val="24"/>
        </w:rPr>
        <w:t xml:space="preserve">ГОСУДАРСТВЕННОЕ БЮДЖЕТНОЕ УЧРЕЖДЕНИЕ ДОПОЛНИТЕЛЬНОГО ОБРАЗОВАНИЯ ГОРОДА МОСКВЫ </w:t>
      </w:r>
    </w:p>
    <w:p w14:paraId="19D21E0A" w14:textId="77777777" w:rsidR="009575FA" w:rsidRDefault="00C417F4">
      <w:pPr>
        <w:spacing w:after="0"/>
        <w:ind w:left="217" w:hanging="10"/>
        <w:jc w:val="center"/>
        <w:rPr>
          <w:b/>
          <w:color w:val="1F3864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BF07C5B" wp14:editId="53DFA8F7">
            <wp:simplePos x="0" y="0"/>
            <wp:positionH relativeFrom="page">
              <wp:posOffset>3188970</wp:posOffset>
            </wp:positionH>
            <wp:positionV relativeFrom="page">
              <wp:posOffset>323850</wp:posOffset>
            </wp:positionV>
            <wp:extent cx="1181583" cy="793115"/>
            <wp:effectExtent l="0" t="0" r="0" b="0"/>
            <wp:wrapTopAndBottom/>
            <wp:docPr id="489" name="Picture 4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Picture 48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81583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864"/>
          <w:sz w:val="24"/>
        </w:rPr>
        <w:t xml:space="preserve"> СПОРТИВНАЯ ШКОЛА </w:t>
      </w:r>
      <w:r w:rsidR="009575FA">
        <w:rPr>
          <w:b/>
          <w:color w:val="1F3864"/>
          <w:sz w:val="24"/>
        </w:rPr>
        <w:t xml:space="preserve">«МОСКОВСКАЯ АКАДЕМИЯ ТАНЦЕВАЛЬНОГО СПОРТА И </w:t>
      </w:r>
    </w:p>
    <w:p w14:paraId="693141F4" w14:textId="4A663F12" w:rsidR="002F1C95" w:rsidRDefault="009575FA" w:rsidP="009575FA">
      <w:pPr>
        <w:spacing w:after="0"/>
        <w:ind w:left="217" w:hanging="10"/>
        <w:jc w:val="center"/>
      </w:pPr>
      <w:r>
        <w:rPr>
          <w:b/>
          <w:color w:val="1F3864"/>
          <w:sz w:val="24"/>
        </w:rPr>
        <w:t>АКРОБАТИЧЕСКОГО РОК-Н-РОЛЛА»</w:t>
      </w:r>
      <w:r w:rsidR="00C417F4">
        <w:rPr>
          <w:b/>
          <w:color w:val="1F3864"/>
          <w:sz w:val="24"/>
        </w:rPr>
        <w:t xml:space="preserve"> ДЕПАРТАМЕНТА СПОРТА ГОРОДА МОСКВЫ </w:t>
      </w:r>
    </w:p>
    <w:p w14:paraId="21BC1678" w14:textId="77777777" w:rsidR="002F1C95" w:rsidRDefault="00C417F4">
      <w:pPr>
        <w:spacing w:after="197"/>
        <w:ind w:left="274"/>
        <w:jc w:val="center"/>
      </w:pPr>
      <w:r>
        <w:rPr>
          <w:b/>
          <w:color w:val="1F3864"/>
          <w:sz w:val="28"/>
        </w:rPr>
        <w:t xml:space="preserve"> </w:t>
      </w:r>
    </w:p>
    <w:p w14:paraId="47B6B17D" w14:textId="2DC93B86" w:rsidR="002F1C95" w:rsidRDefault="00C417F4">
      <w:pPr>
        <w:pStyle w:val="1"/>
        <w:ind w:left="158"/>
      </w:pPr>
      <w:r>
        <w:t>Прочие услуги при проведении физкультурных, спортивных, спортивно</w:t>
      </w:r>
      <w:r w:rsidR="00377E6C">
        <w:t>-</w:t>
      </w:r>
      <w:r>
        <w:t xml:space="preserve">зрелищных мероприятий и тренировочных мероприятий  </w:t>
      </w:r>
    </w:p>
    <w:p w14:paraId="46C3F595" w14:textId="77777777" w:rsidR="002F1C95" w:rsidRDefault="00C417F4">
      <w:pPr>
        <w:spacing w:after="0"/>
        <w:ind w:left="163"/>
      </w:pPr>
      <w:r>
        <w:rPr>
          <w:b/>
          <w:color w:val="002060"/>
        </w:rPr>
        <w:t xml:space="preserve"> </w:t>
      </w:r>
    </w:p>
    <w:p w14:paraId="66B1218E" w14:textId="77777777" w:rsidR="002F1C95" w:rsidRDefault="00C417F4">
      <w:pPr>
        <w:spacing w:after="0"/>
        <w:ind w:left="163"/>
      </w:pPr>
      <w:r>
        <w:rPr>
          <w:b/>
          <w:color w:val="FFFFFF"/>
        </w:rPr>
        <w:t xml:space="preserve"> </w:t>
      </w:r>
    </w:p>
    <w:tbl>
      <w:tblPr>
        <w:tblStyle w:val="TableGrid"/>
        <w:tblW w:w="11048" w:type="dxa"/>
        <w:tblInd w:w="61" w:type="dxa"/>
        <w:tblCellMar>
          <w:top w:w="43" w:type="dxa"/>
          <w:left w:w="103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1165"/>
        <w:gridCol w:w="1164"/>
        <w:gridCol w:w="1311"/>
        <w:gridCol w:w="2248"/>
        <w:gridCol w:w="1243"/>
        <w:gridCol w:w="1327"/>
      </w:tblGrid>
      <w:tr w:rsidR="002F1C95" w14:paraId="7426E967" w14:textId="77777777" w:rsidTr="00377E6C">
        <w:trPr>
          <w:trHeight w:val="1095"/>
        </w:trPr>
        <w:tc>
          <w:tcPr>
            <w:tcW w:w="2590" w:type="dxa"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346128EA" w14:textId="77777777" w:rsidR="002F1C95" w:rsidRDefault="00C417F4">
            <w:r>
              <w:rPr>
                <w:b/>
                <w:color w:val="002060"/>
              </w:rPr>
              <w:t xml:space="preserve">Наименование услуги </w:t>
            </w:r>
          </w:p>
        </w:tc>
        <w:tc>
          <w:tcPr>
            <w:tcW w:w="1165" w:type="dxa"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</w:tcPr>
          <w:p w14:paraId="0E6B7B2B" w14:textId="77777777" w:rsidR="002F1C95" w:rsidRDefault="00C417F4">
            <w:pPr>
              <w:spacing w:after="2" w:line="237" w:lineRule="auto"/>
              <w:jc w:val="center"/>
            </w:pPr>
            <w:r>
              <w:rPr>
                <w:b/>
                <w:color w:val="002060"/>
              </w:rPr>
              <w:t xml:space="preserve">Время оказания </w:t>
            </w:r>
          </w:p>
          <w:p w14:paraId="4C60D226" w14:textId="77777777" w:rsidR="002F1C95" w:rsidRDefault="00C417F4">
            <w:pPr>
              <w:ind w:left="76"/>
            </w:pPr>
            <w:r>
              <w:rPr>
                <w:b/>
                <w:color w:val="002060"/>
              </w:rPr>
              <w:t xml:space="preserve">платных </w:t>
            </w:r>
          </w:p>
          <w:p w14:paraId="396AD81E" w14:textId="77777777" w:rsidR="002F1C95" w:rsidRDefault="00C417F4">
            <w:pPr>
              <w:ind w:right="32"/>
              <w:jc w:val="center"/>
            </w:pPr>
            <w:r>
              <w:rPr>
                <w:b/>
                <w:color w:val="002060"/>
              </w:rPr>
              <w:t xml:space="preserve">услуг </w:t>
            </w:r>
          </w:p>
        </w:tc>
        <w:tc>
          <w:tcPr>
            <w:tcW w:w="1164" w:type="dxa"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52F1C858" w14:textId="77777777" w:rsidR="002F1C95" w:rsidRDefault="00C417F4">
            <w:pPr>
              <w:jc w:val="center"/>
            </w:pPr>
            <w:r>
              <w:rPr>
                <w:b/>
                <w:color w:val="002060"/>
              </w:rPr>
              <w:t xml:space="preserve">Время занятия </w:t>
            </w:r>
          </w:p>
        </w:tc>
        <w:tc>
          <w:tcPr>
            <w:tcW w:w="1311" w:type="dxa"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209FC2D2" w14:textId="77777777" w:rsidR="002F1C95" w:rsidRDefault="00C417F4">
            <w:pPr>
              <w:jc w:val="center"/>
            </w:pPr>
            <w:r>
              <w:rPr>
                <w:b/>
                <w:color w:val="002060"/>
              </w:rPr>
              <w:t xml:space="preserve">Единица измерения </w:t>
            </w:r>
          </w:p>
        </w:tc>
        <w:tc>
          <w:tcPr>
            <w:tcW w:w="2248" w:type="dxa"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2C01A684" w14:textId="77777777" w:rsidR="002F1C95" w:rsidRDefault="00C417F4">
            <w:pPr>
              <w:jc w:val="center"/>
            </w:pPr>
            <w:r>
              <w:rPr>
                <w:b/>
                <w:color w:val="002060"/>
              </w:rPr>
              <w:t xml:space="preserve">Дополнительные условия </w:t>
            </w:r>
          </w:p>
        </w:tc>
        <w:tc>
          <w:tcPr>
            <w:tcW w:w="1243" w:type="dxa"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565DE095" w14:textId="77777777" w:rsidR="002F1C95" w:rsidRDefault="00C417F4">
            <w:pPr>
              <w:jc w:val="center"/>
            </w:pPr>
            <w:r>
              <w:rPr>
                <w:b/>
                <w:color w:val="002060"/>
              </w:rPr>
              <w:t xml:space="preserve">Стоимость руб. </w:t>
            </w:r>
          </w:p>
        </w:tc>
        <w:tc>
          <w:tcPr>
            <w:tcW w:w="1327" w:type="dxa"/>
            <w:tcBorders>
              <w:top w:val="nil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6A7D8AAB" w14:textId="77777777" w:rsidR="002F1C95" w:rsidRDefault="00C417F4">
            <w:pPr>
              <w:spacing w:after="2" w:line="237" w:lineRule="auto"/>
              <w:jc w:val="center"/>
            </w:pPr>
            <w:r>
              <w:rPr>
                <w:b/>
                <w:color w:val="002060"/>
              </w:rPr>
              <w:t xml:space="preserve">Стоимость руб. с НДС </w:t>
            </w:r>
          </w:p>
          <w:p w14:paraId="6D3DBA74" w14:textId="77777777" w:rsidR="002F1C95" w:rsidRDefault="00C417F4">
            <w:pPr>
              <w:ind w:right="27"/>
              <w:jc w:val="center"/>
            </w:pPr>
            <w:r>
              <w:rPr>
                <w:b/>
                <w:color w:val="002060"/>
              </w:rPr>
              <w:t xml:space="preserve">20% </w:t>
            </w:r>
          </w:p>
        </w:tc>
      </w:tr>
      <w:tr w:rsidR="00377E6C" w14:paraId="07DB713C" w14:textId="77777777" w:rsidTr="00377E6C">
        <w:trPr>
          <w:trHeight w:val="2096"/>
        </w:trPr>
        <w:tc>
          <w:tcPr>
            <w:tcW w:w="259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13D4F89A" w14:textId="77777777" w:rsidR="00377E6C" w:rsidRDefault="00377E6C" w:rsidP="00377E6C">
            <w:r>
              <w:rPr>
                <w:color w:val="002060"/>
                <w:sz w:val="24"/>
              </w:rPr>
              <w:t xml:space="preserve">Услуги по подготовке </w:t>
            </w:r>
          </w:p>
          <w:p w14:paraId="6C51D9E0" w14:textId="77777777" w:rsidR="00377E6C" w:rsidRDefault="00377E6C" w:rsidP="00377E6C">
            <w:r>
              <w:rPr>
                <w:color w:val="002060"/>
                <w:sz w:val="24"/>
              </w:rPr>
              <w:t>площадки к проведению спортивного/</w:t>
            </w:r>
            <w:proofErr w:type="spellStart"/>
            <w:r>
              <w:rPr>
                <w:color w:val="002060"/>
                <w:sz w:val="24"/>
              </w:rPr>
              <w:t>трениров</w:t>
            </w:r>
            <w:proofErr w:type="spellEnd"/>
            <w:r>
              <w:rPr>
                <w:color w:val="002060"/>
                <w:sz w:val="24"/>
              </w:rPr>
              <w:t xml:space="preserve"> очного мероприятия. Универсальный зал </w:t>
            </w:r>
          </w:p>
        </w:tc>
        <w:tc>
          <w:tcPr>
            <w:tcW w:w="1165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1B204D7B" w14:textId="77777777" w:rsidR="00377E6C" w:rsidRDefault="00377E6C" w:rsidP="00377E6C">
            <w:pPr>
              <w:ind w:left="7"/>
            </w:pPr>
            <w:r>
              <w:rPr>
                <w:color w:val="002060"/>
                <w:sz w:val="24"/>
              </w:rPr>
              <w:t>07.00 -</w:t>
            </w:r>
          </w:p>
          <w:p w14:paraId="414918C3" w14:textId="77777777" w:rsidR="00377E6C" w:rsidRDefault="00377E6C" w:rsidP="00377E6C">
            <w:pPr>
              <w:ind w:left="7"/>
            </w:pPr>
            <w:r>
              <w:rPr>
                <w:color w:val="002060"/>
                <w:sz w:val="24"/>
              </w:rPr>
              <w:t xml:space="preserve">23.00 </w:t>
            </w:r>
          </w:p>
        </w:tc>
        <w:tc>
          <w:tcPr>
            <w:tcW w:w="1164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2C47C9B5" w14:textId="77777777" w:rsidR="00377E6C" w:rsidRDefault="00377E6C" w:rsidP="00377E6C">
            <w:pPr>
              <w:ind w:left="91"/>
            </w:pPr>
            <w:r>
              <w:rPr>
                <w:color w:val="002060"/>
                <w:sz w:val="24"/>
              </w:rPr>
              <w:t xml:space="preserve">60 мин. </w:t>
            </w:r>
          </w:p>
        </w:tc>
        <w:tc>
          <w:tcPr>
            <w:tcW w:w="131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5911E890" w14:textId="77777777" w:rsidR="00377E6C" w:rsidRDefault="00377E6C" w:rsidP="00377E6C">
            <w:pPr>
              <w:ind w:right="32"/>
              <w:jc w:val="center"/>
            </w:pPr>
            <w:r>
              <w:rPr>
                <w:color w:val="002060"/>
                <w:sz w:val="24"/>
              </w:rPr>
              <w:t xml:space="preserve">час </w:t>
            </w:r>
          </w:p>
        </w:tc>
        <w:tc>
          <w:tcPr>
            <w:tcW w:w="224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</w:tcPr>
          <w:p w14:paraId="1F13C4EA" w14:textId="77777777" w:rsidR="00377E6C" w:rsidRDefault="00377E6C" w:rsidP="00377E6C">
            <w:pPr>
              <w:ind w:left="4"/>
            </w:pPr>
            <w:r>
              <w:rPr>
                <w:color w:val="002060"/>
                <w:sz w:val="24"/>
              </w:rPr>
              <w:t xml:space="preserve">Подготовка площадки </w:t>
            </w:r>
          </w:p>
          <w:p w14:paraId="54760E5D" w14:textId="77777777" w:rsidR="00377E6C" w:rsidRDefault="00377E6C" w:rsidP="00377E6C">
            <w:pPr>
              <w:ind w:left="4"/>
            </w:pPr>
            <w:r>
              <w:rPr>
                <w:color w:val="002060"/>
                <w:sz w:val="24"/>
              </w:rPr>
              <w:t xml:space="preserve">(монтаж/демонтаж спортивного, звукового, светового и иного оборудования </w:t>
            </w:r>
          </w:p>
        </w:tc>
        <w:tc>
          <w:tcPr>
            <w:tcW w:w="1243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5011D8F4" w14:textId="0071922D" w:rsidR="00377E6C" w:rsidRDefault="00377E6C" w:rsidP="00377E6C">
            <w:pPr>
              <w:ind w:right="33"/>
              <w:jc w:val="center"/>
            </w:pPr>
          </w:p>
        </w:tc>
        <w:tc>
          <w:tcPr>
            <w:tcW w:w="132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57BCFA4E" w14:textId="30F2AE80" w:rsidR="00377E6C" w:rsidRDefault="00377E6C" w:rsidP="00377E6C">
            <w:pPr>
              <w:ind w:left="29"/>
              <w:jc w:val="center"/>
            </w:pPr>
            <w:r>
              <w:rPr>
                <w:b/>
                <w:color w:val="002060"/>
                <w:sz w:val="24"/>
              </w:rPr>
              <w:t xml:space="preserve">12000 </w:t>
            </w:r>
          </w:p>
        </w:tc>
      </w:tr>
      <w:tr w:rsidR="00377E6C" w14:paraId="28C22F02" w14:textId="77777777" w:rsidTr="00377E6C">
        <w:trPr>
          <w:trHeight w:val="2098"/>
        </w:trPr>
        <w:tc>
          <w:tcPr>
            <w:tcW w:w="259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</w:tcPr>
          <w:p w14:paraId="0893B7AF" w14:textId="77777777" w:rsidR="00377E6C" w:rsidRDefault="00377E6C" w:rsidP="00377E6C">
            <w:r>
              <w:rPr>
                <w:color w:val="002060"/>
                <w:sz w:val="24"/>
              </w:rPr>
              <w:t xml:space="preserve">Услуги по подготовке </w:t>
            </w:r>
          </w:p>
          <w:p w14:paraId="25FA607C" w14:textId="77777777" w:rsidR="00377E6C" w:rsidRDefault="00377E6C" w:rsidP="00377E6C">
            <w:r>
              <w:rPr>
                <w:color w:val="002060"/>
                <w:sz w:val="24"/>
              </w:rPr>
              <w:t>площадки к проведению спортивного/</w:t>
            </w:r>
            <w:proofErr w:type="spellStart"/>
            <w:r>
              <w:rPr>
                <w:color w:val="002060"/>
                <w:sz w:val="24"/>
              </w:rPr>
              <w:t>трениров</w:t>
            </w:r>
            <w:proofErr w:type="spellEnd"/>
            <w:r>
              <w:rPr>
                <w:color w:val="002060"/>
                <w:sz w:val="24"/>
              </w:rPr>
              <w:t xml:space="preserve"> очного мероприятия. 1/3 Универсального зала</w:t>
            </w:r>
            <w:r>
              <w:rPr>
                <w:b/>
                <w:color w:val="002060"/>
                <w:sz w:val="26"/>
              </w:rPr>
              <w:t xml:space="preserve"> </w:t>
            </w:r>
          </w:p>
        </w:tc>
        <w:tc>
          <w:tcPr>
            <w:tcW w:w="1165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11543976" w14:textId="77777777" w:rsidR="00377E6C" w:rsidRDefault="00377E6C" w:rsidP="00377E6C">
            <w:pPr>
              <w:ind w:left="7"/>
            </w:pPr>
            <w:r>
              <w:rPr>
                <w:color w:val="002060"/>
                <w:sz w:val="24"/>
              </w:rPr>
              <w:t>07.00 -</w:t>
            </w:r>
          </w:p>
          <w:p w14:paraId="672D111F" w14:textId="77777777" w:rsidR="00377E6C" w:rsidRDefault="00377E6C" w:rsidP="00377E6C">
            <w:pPr>
              <w:ind w:left="7"/>
            </w:pPr>
            <w:r>
              <w:rPr>
                <w:color w:val="002060"/>
                <w:sz w:val="24"/>
              </w:rPr>
              <w:t xml:space="preserve">23.00 </w:t>
            </w:r>
          </w:p>
        </w:tc>
        <w:tc>
          <w:tcPr>
            <w:tcW w:w="1164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46F6C760" w14:textId="77777777" w:rsidR="00377E6C" w:rsidRDefault="00377E6C" w:rsidP="00377E6C">
            <w:pPr>
              <w:ind w:left="91"/>
            </w:pPr>
            <w:r>
              <w:rPr>
                <w:color w:val="002060"/>
                <w:sz w:val="24"/>
              </w:rPr>
              <w:t xml:space="preserve">60 мин. </w:t>
            </w:r>
          </w:p>
        </w:tc>
        <w:tc>
          <w:tcPr>
            <w:tcW w:w="131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044B840C" w14:textId="77777777" w:rsidR="00377E6C" w:rsidRDefault="00377E6C" w:rsidP="00377E6C">
            <w:pPr>
              <w:ind w:right="32"/>
              <w:jc w:val="center"/>
            </w:pPr>
            <w:r>
              <w:rPr>
                <w:color w:val="002060"/>
                <w:sz w:val="24"/>
              </w:rPr>
              <w:t xml:space="preserve">час </w:t>
            </w:r>
          </w:p>
        </w:tc>
        <w:tc>
          <w:tcPr>
            <w:tcW w:w="224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</w:tcPr>
          <w:p w14:paraId="60156F7D" w14:textId="77777777" w:rsidR="00377E6C" w:rsidRDefault="00377E6C" w:rsidP="00377E6C">
            <w:pPr>
              <w:ind w:left="4"/>
            </w:pPr>
            <w:r>
              <w:rPr>
                <w:color w:val="002060"/>
                <w:sz w:val="24"/>
              </w:rPr>
              <w:t xml:space="preserve">Подготовка площадки </w:t>
            </w:r>
          </w:p>
          <w:p w14:paraId="3162F1EB" w14:textId="77777777" w:rsidR="00377E6C" w:rsidRDefault="00377E6C" w:rsidP="00377E6C">
            <w:pPr>
              <w:ind w:left="4"/>
            </w:pPr>
            <w:r>
              <w:rPr>
                <w:color w:val="002060"/>
                <w:sz w:val="24"/>
              </w:rPr>
              <w:t xml:space="preserve">(монтаж/демонтаж спортивного, звукового, светового и иного оборудования </w:t>
            </w: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3BE7803D" w14:textId="20017622" w:rsidR="00377E6C" w:rsidRDefault="00377E6C" w:rsidP="00377E6C">
            <w:pPr>
              <w:ind w:right="33"/>
              <w:jc w:val="center"/>
            </w:pPr>
          </w:p>
        </w:tc>
        <w:tc>
          <w:tcPr>
            <w:tcW w:w="132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3B2F8305" w14:textId="21EA8169" w:rsidR="00377E6C" w:rsidRDefault="00377E6C" w:rsidP="00377E6C">
            <w:pPr>
              <w:ind w:left="29"/>
              <w:jc w:val="center"/>
            </w:pPr>
            <w:r>
              <w:rPr>
                <w:b/>
                <w:color w:val="002060"/>
                <w:sz w:val="24"/>
              </w:rPr>
              <w:t xml:space="preserve">4000 </w:t>
            </w:r>
          </w:p>
        </w:tc>
      </w:tr>
      <w:tr w:rsidR="00377E6C" w14:paraId="32545316" w14:textId="77777777" w:rsidTr="00377E6C">
        <w:trPr>
          <w:trHeight w:val="2096"/>
        </w:trPr>
        <w:tc>
          <w:tcPr>
            <w:tcW w:w="259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3C92318C" w14:textId="77777777" w:rsidR="00377E6C" w:rsidRDefault="00377E6C" w:rsidP="00377E6C">
            <w:r>
              <w:rPr>
                <w:color w:val="002060"/>
                <w:sz w:val="24"/>
              </w:rPr>
              <w:t xml:space="preserve">Услуги по подготовке </w:t>
            </w:r>
          </w:p>
          <w:p w14:paraId="4F83AF2F" w14:textId="77777777" w:rsidR="00377E6C" w:rsidRDefault="00377E6C" w:rsidP="00377E6C">
            <w:r>
              <w:rPr>
                <w:color w:val="002060"/>
                <w:sz w:val="24"/>
              </w:rPr>
              <w:t>площадки к проведению спортивного/</w:t>
            </w:r>
            <w:proofErr w:type="spellStart"/>
            <w:r>
              <w:rPr>
                <w:color w:val="002060"/>
                <w:sz w:val="24"/>
              </w:rPr>
              <w:t>трениров</w:t>
            </w:r>
            <w:proofErr w:type="spellEnd"/>
            <w:r>
              <w:rPr>
                <w:color w:val="002060"/>
                <w:sz w:val="24"/>
              </w:rPr>
              <w:t xml:space="preserve"> очного мероприятия. Хореографический зал</w:t>
            </w:r>
            <w:r>
              <w:rPr>
                <w:b/>
                <w:color w:val="002060"/>
                <w:sz w:val="26"/>
              </w:rPr>
              <w:t xml:space="preserve"> </w:t>
            </w:r>
          </w:p>
        </w:tc>
        <w:tc>
          <w:tcPr>
            <w:tcW w:w="1165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09E48A6D" w14:textId="77777777" w:rsidR="00377E6C" w:rsidRDefault="00377E6C" w:rsidP="00377E6C">
            <w:pPr>
              <w:ind w:left="7"/>
            </w:pPr>
            <w:r>
              <w:rPr>
                <w:color w:val="002060"/>
                <w:sz w:val="24"/>
              </w:rPr>
              <w:t>07.00 -</w:t>
            </w:r>
          </w:p>
          <w:p w14:paraId="1F9F1DBD" w14:textId="77777777" w:rsidR="00377E6C" w:rsidRDefault="00377E6C" w:rsidP="00377E6C">
            <w:pPr>
              <w:ind w:left="7"/>
            </w:pPr>
            <w:r>
              <w:rPr>
                <w:color w:val="002060"/>
                <w:sz w:val="24"/>
              </w:rPr>
              <w:t xml:space="preserve">23.00 </w:t>
            </w:r>
          </w:p>
        </w:tc>
        <w:tc>
          <w:tcPr>
            <w:tcW w:w="1164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3644A098" w14:textId="77777777" w:rsidR="00377E6C" w:rsidRDefault="00377E6C" w:rsidP="00377E6C">
            <w:pPr>
              <w:ind w:left="91"/>
            </w:pPr>
            <w:r>
              <w:rPr>
                <w:color w:val="002060"/>
                <w:sz w:val="24"/>
              </w:rPr>
              <w:t xml:space="preserve">60 мин. </w:t>
            </w:r>
          </w:p>
        </w:tc>
        <w:tc>
          <w:tcPr>
            <w:tcW w:w="131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01D1C542" w14:textId="77777777" w:rsidR="00377E6C" w:rsidRDefault="00377E6C" w:rsidP="00377E6C">
            <w:pPr>
              <w:ind w:right="32"/>
              <w:jc w:val="center"/>
            </w:pPr>
            <w:r>
              <w:rPr>
                <w:color w:val="002060"/>
                <w:sz w:val="24"/>
              </w:rPr>
              <w:t xml:space="preserve">час </w:t>
            </w:r>
          </w:p>
        </w:tc>
        <w:tc>
          <w:tcPr>
            <w:tcW w:w="224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</w:tcPr>
          <w:p w14:paraId="678926E0" w14:textId="77777777" w:rsidR="00377E6C" w:rsidRDefault="00377E6C" w:rsidP="00377E6C">
            <w:pPr>
              <w:spacing w:line="242" w:lineRule="auto"/>
              <w:ind w:left="4"/>
            </w:pPr>
            <w:r>
              <w:rPr>
                <w:color w:val="002060"/>
                <w:sz w:val="24"/>
              </w:rPr>
              <w:t xml:space="preserve">Подготовка площадки </w:t>
            </w:r>
          </w:p>
          <w:p w14:paraId="13A55E89" w14:textId="77777777" w:rsidR="00377E6C" w:rsidRDefault="00377E6C" w:rsidP="00377E6C">
            <w:pPr>
              <w:ind w:left="4"/>
            </w:pPr>
            <w:r>
              <w:rPr>
                <w:color w:val="002060"/>
                <w:sz w:val="24"/>
              </w:rPr>
              <w:t xml:space="preserve">(монтаж/демонтаж спортивного, звукового, светового и иного оборудования </w:t>
            </w: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4A285B40" w14:textId="731DA927" w:rsidR="00377E6C" w:rsidRDefault="00377E6C" w:rsidP="00377E6C">
            <w:pPr>
              <w:ind w:right="33"/>
              <w:jc w:val="center"/>
            </w:pPr>
          </w:p>
        </w:tc>
        <w:tc>
          <w:tcPr>
            <w:tcW w:w="132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094189E9" w14:textId="2EDC1B19" w:rsidR="00377E6C" w:rsidRDefault="00377E6C" w:rsidP="00377E6C">
            <w:pPr>
              <w:ind w:left="29"/>
              <w:jc w:val="center"/>
            </w:pPr>
            <w:r>
              <w:rPr>
                <w:b/>
                <w:color w:val="002060"/>
                <w:sz w:val="24"/>
              </w:rPr>
              <w:t xml:space="preserve">6000 </w:t>
            </w:r>
          </w:p>
        </w:tc>
      </w:tr>
      <w:tr w:rsidR="00377E6C" w14:paraId="6DC5AA57" w14:textId="77777777" w:rsidTr="00377E6C">
        <w:trPr>
          <w:trHeight w:val="2091"/>
        </w:trPr>
        <w:tc>
          <w:tcPr>
            <w:tcW w:w="259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6804499B" w14:textId="77777777" w:rsidR="00377E6C" w:rsidRDefault="00377E6C" w:rsidP="00377E6C">
            <w:r>
              <w:rPr>
                <w:color w:val="002060"/>
                <w:sz w:val="24"/>
              </w:rPr>
              <w:lastRenderedPageBreak/>
              <w:t xml:space="preserve">Услуги по подготовке </w:t>
            </w:r>
          </w:p>
          <w:p w14:paraId="0788BE9E" w14:textId="77777777" w:rsidR="00377E6C" w:rsidRDefault="00377E6C" w:rsidP="00377E6C">
            <w:r>
              <w:rPr>
                <w:color w:val="002060"/>
                <w:sz w:val="24"/>
              </w:rPr>
              <w:t>площадки к проведению спортивного/</w:t>
            </w:r>
            <w:proofErr w:type="spellStart"/>
            <w:r>
              <w:rPr>
                <w:color w:val="002060"/>
                <w:sz w:val="24"/>
              </w:rPr>
              <w:t>трениров</w:t>
            </w:r>
            <w:proofErr w:type="spellEnd"/>
            <w:r>
              <w:rPr>
                <w:color w:val="002060"/>
                <w:sz w:val="24"/>
              </w:rPr>
              <w:t xml:space="preserve"> очного мероприятия. Батутный зал</w:t>
            </w:r>
            <w:r>
              <w:rPr>
                <w:b/>
                <w:color w:val="002060"/>
                <w:sz w:val="26"/>
              </w:rPr>
              <w:t xml:space="preserve"> </w:t>
            </w:r>
          </w:p>
        </w:tc>
        <w:tc>
          <w:tcPr>
            <w:tcW w:w="1165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240557D1" w14:textId="77777777" w:rsidR="00377E6C" w:rsidRDefault="00377E6C" w:rsidP="00377E6C">
            <w:pPr>
              <w:ind w:left="7"/>
            </w:pPr>
            <w:r>
              <w:rPr>
                <w:color w:val="002060"/>
                <w:sz w:val="24"/>
              </w:rPr>
              <w:t>07.00 -</w:t>
            </w:r>
          </w:p>
          <w:p w14:paraId="7C06AB0A" w14:textId="77777777" w:rsidR="00377E6C" w:rsidRDefault="00377E6C" w:rsidP="00377E6C">
            <w:pPr>
              <w:ind w:left="7"/>
            </w:pPr>
            <w:r>
              <w:rPr>
                <w:color w:val="002060"/>
                <w:sz w:val="24"/>
              </w:rPr>
              <w:t xml:space="preserve">23.00 </w:t>
            </w:r>
          </w:p>
        </w:tc>
        <w:tc>
          <w:tcPr>
            <w:tcW w:w="1164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26DC8EBA" w14:textId="77777777" w:rsidR="00377E6C" w:rsidRDefault="00377E6C" w:rsidP="00377E6C">
            <w:pPr>
              <w:ind w:left="91"/>
            </w:pPr>
            <w:r>
              <w:rPr>
                <w:color w:val="002060"/>
                <w:sz w:val="24"/>
              </w:rPr>
              <w:t xml:space="preserve">60 мин. </w:t>
            </w:r>
          </w:p>
        </w:tc>
        <w:tc>
          <w:tcPr>
            <w:tcW w:w="131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765C4537" w14:textId="77777777" w:rsidR="00377E6C" w:rsidRDefault="00377E6C" w:rsidP="00377E6C">
            <w:pPr>
              <w:ind w:right="32"/>
              <w:jc w:val="center"/>
            </w:pPr>
            <w:r>
              <w:rPr>
                <w:color w:val="002060"/>
                <w:sz w:val="24"/>
              </w:rPr>
              <w:t xml:space="preserve">час </w:t>
            </w:r>
          </w:p>
        </w:tc>
        <w:tc>
          <w:tcPr>
            <w:tcW w:w="224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</w:tcPr>
          <w:p w14:paraId="4CD85267" w14:textId="77777777" w:rsidR="00377E6C" w:rsidRDefault="00377E6C" w:rsidP="00377E6C">
            <w:pPr>
              <w:ind w:left="4"/>
            </w:pPr>
            <w:r>
              <w:rPr>
                <w:color w:val="002060"/>
                <w:sz w:val="24"/>
              </w:rPr>
              <w:t xml:space="preserve">Подготовка площадки </w:t>
            </w:r>
          </w:p>
          <w:p w14:paraId="21DE2A56" w14:textId="77777777" w:rsidR="00377E6C" w:rsidRDefault="00377E6C" w:rsidP="00377E6C">
            <w:pPr>
              <w:ind w:left="4"/>
            </w:pPr>
            <w:r>
              <w:rPr>
                <w:color w:val="002060"/>
                <w:sz w:val="24"/>
              </w:rPr>
              <w:t xml:space="preserve">(монтаж/демонтаж спортивного, звукового, светового и иного оборудования </w:t>
            </w: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630AF4D0" w14:textId="53EF285A" w:rsidR="00377E6C" w:rsidRDefault="00377E6C" w:rsidP="00377E6C">
            <w:pPr>
              <w:ind w:right="33"/>
              <w:jc w:val="center"/>
            </w:pPr>
          </w:p>
        </w:tc>
        <w:tc>
          <w:tcPr>
            <w:tcW w:w="132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365ECC05" w14:textId="54F24CA4" w:rsidR="00377E6C" w:rsidRDefault="00377E6C" w:rsidP="00377E6C">
            <w:pPr>
              <w:ind w:left="29"/>
              <w:jc w:val="center"/>
            </w:pPr>
            <w:r>
              <w:rPr>
                <w:b/>
                <w:color w:val="002060"/>
                <w:sz w:val="24"/>
              </w:rPr>
              <w:t xml:space="preserve">7000 </w:t>
            </w:r>
          </w:p>
        </w:tc>
      </w:tr>
      <w:tr w:rsidR="00377E6C" w14:paraId="4425D8D8" w14:textId="77777777" w:rsidTr="00377E6C">
        <w:trPr>
          <w:trHeight w:val="1497"/>
        </w:trPr>
        <w:tc>
          <w:tcPr>
            <w:tcW w:w="2590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</w:tcPr>
          <w:p w14:paraId="5324B33B" w14:textId="77777777" w:rsidR="00377E6C" w:rsidRDefault="00377E6C" w:rsidP="00377E6C">
            <w:r>
              <w:rPr>
                <w:color w:val="002060"/>
                <w:sz w:val="24"/>
              </w:rPr>
              <w:t xml:space="preserve">Оказание услуг по проведению спортивно-массовых мероприятий на уличной площадке </w:t>
            </w:r>
          </w:p>
        </w:tc>
        <w:tc>
          <w:tcPr>
            <w:tcW w:w="1165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41FCC05D" w14:textId="77777777" w:rsidR="00377E6C" w:rsidRDefault="00377E6C" w:rsidP="00377E6C">
            <w:pPr>
              <w:ind w:left="7"/>
            </w:pPr>
            <w:r>
              <w:rPr>
                <w:color w:val="002060"/>
                <w:sz w:val="24"/>
              </w:rPr>
              <w:t>07.00 -</w:t>
            </w:r>
          </w:p>
          <w:p w14:paraId="186C9923" w14:textId="77777777" w:rsidR="00377E6C" w:rsidRDefault="00377E6C" w:rsidP="00377E6C">
            <w:pPr>
              <w:ind w:left="7"/>
            </w:pPr>
            <w:r>
              <w:rPr>
                <w:color w:val="002060"/>
                <w:sz w:val="24"/>
              </w:rPr>
              <w:t xml:space="preserve">23.00 </w:t>
            </w:r>
          </w:p>
        </w:tc>
        <w:tc>
          <w:tcPr>
            <w:tcW w:w="1164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193B9607" w14:textId="77777777" w:rsidR="00377E6C" w:rsidRDefault="00377E6C" w:rsidP="00377E6C">
            <w:pPr>
              <w:ind w:left="91"/>
            </w:pPr>
            <w:r>
              <w:rPr>
                <w:color w:val="002060"/>
                <w:sz w:val="24"/>
              </w:rPr>
              <w:t xml:space="preserve">60 мин. </w:t>
            </w:r>
          </w:p>
        </w:tc>
        <w:tc>
          <w:tcPr>
            <w:tcW w:w="1311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1DF75ADE" w14:textId="77777777" w:rsidR="00377E6C" w:rsidRDefault="00377E6C" w:rsidP="00377E6C">
            <w:pPr>
              <w:ind w:left="13"/>
              <w:jc w:val="center"/>
            </w:pPr>
            <w:r>
              <w:rPr>
                <w:color w:val="002060"/>
                <w:sz w:val="24"/>
              </w:rPr>
              <w:t xml:space="preserve">час </w:t>
            </w:r>
          </w:p>
        </w:tc>
        <w:tc>
          <w:tcPr>
            <w:tcW w:w="2248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</w:tcPr>
          <w:p w14:paraId="3565C5B3" w14:textId="77777777" w:rsidR="00377E6C" w:rsidRDefault="00377E6C" w:rsidP="00377E6C">
            <w:pPr>
              <w:ind w:left="63"/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1C5E2FB5" w14:textId="18EBEB93" w:rsidR="00377E6C" w:rsidRDefault="00377E6C" w:rsidP="00377E6C">
            <w:pPr>
              <w:ind w:left="12"/>
              <w:jc w:val="center"/>
            </w:pPr>
          </w:p>
        </w:tc>
        <w:tc>
          <w:tcPr>
            <w:tcW w:w="1327" w:type="dxa"/>
            <w:tcBorders>
              <w:top w:val="single" w:sz="17" w:space="0" w:color="FFFFFF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6458F7C3" w14:textId="4F03769E" w:rsidR="00377E6C" w:rsidRDefault="00377E6C" w:rsidP="00377E6C">
            <w:pPr>
              <w:ind w:left="74"/>
              <w:jc w:val="center"/>
            </w:pPr>
            <w:r>
              <w:rPr>
                <w:b/>
                <w:color w:val="002060"/>
                <w:sz w:val="24"/>
              </w:rPr>
              <w:t xml:space="preserve">4100 </w:t>
            </w:r>
          </w:p>
        </w:tc>
      </w:tr>
    </w:tbl>
    <w:p w14:paraId="7AFCAA9C" w14:textId="77777777" w:rsidR="002F1C95" w:rsidRDefault="00C417F4">
      <w:pPr>
        <w:spacing w:after="74"/>
        <w:ind w:left="163"/>
      </w:pPr>
      <w:r>
        <w:rPr>
          <w:b/>
          <w:color w:val="002060"/>
        </w:rPr>
        <w:t xml:space="preserve"> </w:t>
      </w:r>
    </w:p>
    <w:p w14:paraId="4A2A2233" w14:textId="77777777" w:rsidR="002F1C95" w:rsidRDefault="00C417F4">
      <w:pPr>
        <w:pStyle w:val="1"/>
        <w:ind w:left="158"/>
      </w:pPr>
      <w:r>
        <w:t xml:space="preserve">Организация и проведение конференций, семинаров и аналогичных мероприятий </w:t>
      </w:r>
    </w:p>
    <w:p w14:paraId="4D6EDE5C" w14:textId="77777777" w:rsidR="002F1C95" w:rsidRDefault="00C417F4">
      <w:pPr>
        <w:spacing w:after="0"/>
        <w:ind w:left="163"/>
      </w:pPr>
      <w:r>
        <w:rPr>
          <w:b/>
          <w:color w:val="002060"/>
        </w:rPr>
        <w:t xml:space="preserve"> </w:t>
      </w:r>
    </w:p>
    <w:tbl>
      <w:tblPr>
        <w:tblStyle w:val="TableGrid"/>
        <w:tblW w:w="11048" w:type="dxa"/>
        <w:tblInd w:w="61" w:type="dxa"/>
        <w:tblCellMar>
          <w:top w:w="48" w:type="dxa"/>
          <w:left w:w="103" w:type="dxa"/>
          <w:right w:w="83" w:type="dxa"/>
        </w:tblCellMar>
        <w:tblLook w:val="04A0" w:firstRow="1" w:lastRow="0" w:firstColumn="1" w:lastColumn="0" w:noHBand="0" w:noVBand="1"/>
      </w:tblPr>
      <w:tblGrid>
        <w:gridCol w:w="2590"/>
        <w:gridCol w:w="1165"/>
        <w:gridCol w:w="1164"/>
        <w:gridCol w:w="1311"/>
        <w:gridCol w:w="2248"/>
        <w:gridCol w:w="1243"/>
        <w:gridCol w:w="1327"/>
      </w:tblGrid>
      <w:tr w:rsidR="002F1C95" w14:paraId="066228E8" w14:textId="77777777" w:rsidTr="00C417F4">
        <w:trPr>
          <w:trHeight w:val="1779"/>
        </w:trPr>
        <w:tc>
          <w:tcPr>
            <w:tcW w:w="2591" w:type="dxa"/>
            <w:tcBorders>
              <w:top w:val="nil"/>
              <w:left w:val="single" w:sz="17" w:space="0" w:color="FFFFFF"/>
              <w:bottom w:val="single" w:sz="2" w:space="0" w:color="D6C8CA"/>
              <w:right w:val="single" w:sz="18" w:space="0" w:color="FFFFFF"/>
            </w:tcBorders>
            <w:shd w:val="clear" w:color="auto" w:fill="D6C8CA"/>
          </w:tcPr>
          <w:p w14:paraId="3155557A" w14:textId="77777777" w:rsidR="002F1C95" w:rsidRDefault="00C417F4">
            <w:r>
              <w:rPr>
                <w:color w:val="002060"/>
                <w:sz w:val="24"/>
              </w:rPr>
              <w:t xml:space="preserve">Организация и проведение конференций, семинаров, конференц-зал на 110 чел. </w:t>
            </w:r>
          </w:p>
        </w:tc>
        <w:tc>
          <w:tcPr>
            <w:tcW w:w="1165" w:type="dxa"/>
            <w:tcBorders>
              <w:top w:val="nil"/>
              <w:left w:val="single" w:sz="18" w:space="0" w:color="FFFFFF"/>
              <w:bottom w:val="double" w:sz="2" w:space="0" w:color="D6C8CA"/>
              <w:right w:val="single" w:sz="17" w:space="0" w:color="FFFFFF"/>
            </w:tcBorders>
            <w:shd w:val="clear" w:color="auto" w:fill="D6C8CA"/>
            <w:vAlign w:val="center"/>
          </w:tcPr>
          <w:p w14:paraId="31BCEBEF" w14:textId="77777777" w:rsidR="002F1C95" w:rsidRDefault="00C417F4">
            <w:pPr>
              <w:ind w:left="7"/>
            </w:pPr>
            <w:r>
              <w:rPr>
                <w:color w:val="002060"/>
                <w:sz w:val="24"/>
              </w:rPr>
              <w:t>07.00 -</w:t>
            </w:r>
          </w:p>
          <w:p w14:paraId="37B3F5A9" w14:textId="77777777" w:rsidR="002F1C95" w:rsidRDefault="00C417F4">
            <w:pPr>
              <w:ind w:left="7"/>
            </w:pPr>
            <w:r>
              <w:rPr>
                <w:color w:val="002060"/>
                <w:sz w:val="24"/>
              </w:rPr>
              <w:t xml:space="preserve">23.00 </w:t>
            </w:r>
          </w:p>
        </w:tc>
        <w:tc>
          <w:tcPr>
            <w:tcW w:w="1164" w:type="dxa"/>
            <w:tcBorders>
              <w:top w:val="nil"/>
              <w:left w:val="single" w:sz="17" w:space="0" w:color="FFFFFF"/>
              <w:bottom w:val="double" w:sz="2" w:space="0" w:color="D6C8CA"/>
              <w:right w:val="single" w:sz="17" w:space="0" w:color="FFFFFF"/>
            </w:tcBorders>
            <w:shd w:val="clear" w:color="auto" w:fill="D6C8CA"/>
            <w:vAlign w:val="center"/>
          </w:tcPr>
          <w:p w14:paraId="0DE412F7" w14:textId="77777777" w:rsidR="002F1C95" w:rsidRDefault="00C417F4">
            <w:pPr>
              <w:ind w:left="91"/>
            </w:pPr>
            <w:r>
              <w:rPr>
                <w:color w:val="002060"/>
                <w:sz w:val="24"/>
              </w:rPr>
              <w:t xml:space="preserve">60 мин. </w:t>
            </w:r>
          </w:p>
        </w:tc>
        <w:tc>
          <w:tcPr>
            <w:tcW w:w="1311" w:type="dxa"/>
            <w:tcBorders>
              <w:top w:val="nil"/>
              <w:left w:val="single" w:sz="17" w:space="0" w:color="FFFFFF"/>
              <w:bottom w:val="double" w:sz="2" w:space="0" w:color="D6C8CA"/>
              <w:right w:val="single" w:sz="17" w:space="0" w:color="FFFFFF"/>
            </w:tcBorders>
            <w:shd w:val="clear" w:color="auto" w:fill="D6C8CA"/>
            <w:vAlign w:val="center"/>
          </w:tcPr>
          <w:p w14:paraId="01B8348C" w14:textId="77777777" w:rsidR="002F1C95" w:rsidRDefault="00C417F4">
            <w:pPr>
              <w:ind w:right="19"/>
              <w:jc w:val="center"/>
            </w:pPr>
            <w:r>
              <w:rPr>
                <w:color w:val="002060"/>
                <w:sz w:val="24"/>
              </w:rPr>
              <w:t>час</w:t>
            </w: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2248" w:type="dxa"/>
            <w:tcBorders>
              <w:top w:val="nil"/>
              <w:left w:val="single" w:sz="17" w:space="0" w:color="FFFFFF"/>
              <w:bottom w:val="double" w:sz="2" w:space="0" w:color="D6C8CA"/>
              <w:right w:val="single" w:sz="17" w:space="0" w:color="FFFFFF"/>
            </w:tcBorders>
            <w:shd w:val="clear" w:color="auto" w:fill="D6C8CA"/>
          </w:tcPr>
          <w:p w14:paraId="12C495C9" w14:textId="77777777" w:rsidR="002F1C95" w:rsidRDefault="00C417F4">
            <w:pPr>
              <w:ind w:firstLine="23"/>
              <w:jc w:val="center"/>
            </w:pPr>
            <w:r>
              <w:rPr>
                <w:color w:val="002060"/>
                <w:sz w:val="24"/>
              </w:rPr>
              <w:t xml:space="preserve">Звуковое сопровождение, трансляция видеоматериалов </w:t>
            </w: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single" w:sz="17" w:space="0" w:color="FFFFFF"/>
              <w:bottom w:val="single" w:sz="2" w:space="0" w:color="D6C8CA"/>
              <w:right w:val="single" w:sz="18" w:space="0" w:color="FFFFFF"/>
            </w:tcBorders>
            <w:shd w:val="clear" w:color="auto" w:fill="D6C8CA"/>
          </w:tcPr>
          <w:p w14:paraId="1AB2F8F8" w14:textId="77777777" w:rsidR="002F1C95" w:rsidRDefault="00C417F4">
            <w:pPr>
              <w:ind w:left="35"/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single" w:sz="18" w:space="0" w:color="FFFFFF"/>
              <w:bottom w:val="single" w:sz="8" w:space="0" w:color="FFFFFF" w:themeColor="background1"/>
              <w:right w:val="single" w:sz="18" w:space="0" w:color="FFFFFF"/>
            </w:tcBorders>
            <w:shd w:val="clear" w:color="auto" w:fill="D6C8CA"/>
            <w:vAlign w:val="center"/>
          </w:tcPr>
          <w:p w14:paraId="2E28900E" w14:textId="77777777" w:rsidR="007B0F7A" w:rsidRDefault="00377E6C">
            <w:pPr>
              <w:ind w:right="15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1000</w:t>
            </w:r>
            <w:r w:rsidR="007B0F7A">
              <w:rPr>
                <w:b/>
                <w:color w:val="002060"/>
                <w:sz w:val="24"/>
              </w:rPr>
              <w:t xml:space="preserve"> </w:t>
            </w:r>
          </w:p>
          <w:p w14:paraId="5F060E5F" w14:textId="6D224058" w:rsidR="002F1C95" w:rsidRDefault="007B0F7A">
            <w:pPr>
              <w:ind w:right="15"/>
              <w:jc w:val="center"/>
            </w:pPr>
            <w:r>
              <w:rPr>
                <w:b/>
                <w:color w:val="002060"/>
                <w:sz w:val="24"/>
              </w:rPr>
              <w:t>(</w:t>
            </w:r>
            <w:proofErr w:type="spellStart"/>
            <w:r>
              <w:rPr>
                <w:b/>
                <w:color w:val="002060"/>
                <w:sz w:val="24"/>
              </w:rPr>
              <w:t>вкл</w:t>
            </w:r>
            <w:proofErr w:type="spellEnd"/>
            <w:r>
              <w:rPr>
                <w:b/>
                <w:color w:val="002060"/>
                <w:sz w:val="24"/>
              </w:rPr>
              <w:t xml:space="preserve"> НДС)</w:t>
            </w:r>
          </w:p>
        </w:tc>
      </w:tr>
      <w:tr w:rsidR="002F1C95" w14:paraId="55576EE8" w14:textId="77777777" w:rsidTr="00C417F4">
        <w:trPr>
          <w:trHeight w:val="1796"/>
        </w:trPr>
        <w:tc>
          <w:tcPr>
            <w:tcW w:w="2591" w:type="dxa"/>
            <w:tcBorders>
              <w:top w:val="single" w:sz="2" w:space="0" w:color="D6C8CA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</w:tcPr>
          <w:p w14:paraId="7EC81050" w14:textId="77777777" w:rsidR="002F1C95" w:rsidRDefault="00C417F4">
            <w:r>
              <w:rPr>
                <w:color w:val="002060"/>
                <w:sz w:val="24"/>
              </w:rPr>
              <w:t xml:space="preserve">Организация и проведение конференций, семинаров, зал для теоретических занятий на 110 чел. </w:t>
            </w:r>
          </w:p>
        </w:tc>
        <w:tc>
          <w:tcPr>
            <w:tcW w:w="1165" w:type="dxa"/>
            <w:tcBorders>
              <w:top w:val="double" w:sz="2" w:space="0" w:color="D6C8CA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5C26CA91" w14:textId="77777777" w:rsidR="002F1C95" w:rsidRDefault="00C417F4">
            <w:pPr>
              <w:ind w:left="7"/>
            </w:pPr>
            <w:r>
              <w:rPr>
                <w:color w:val="002060"/>
                <w:sz w:val="24"/>
              </w:rPr>
              <w:t>07.00 -</w:t>
            </w:r>
          </w:p>
          <w:p w14:paraId="5736001B" w14:textId="77777777" w:rsidR="002F1C95" w:rsidRDefault="00C417F4">
            <w:pPr>
              <w:ind w:left="7"/>
            </w:pPr>
            <w:r>
              <w:rPr>
                <w:color w:val="002060"/>
                <w:sz w:val="24"/>
              </w:rPr>
              <w:t xml:space="preserve">23.00 </w:t>
            </w:r>
          </w:p>
        </w:tc>
        <w:tc>
          <w:tcPr>
            <w:tcW w:w="1164" w:type="dxa"/>
            <w:tcBorders>
              <w:top w:val="double" w:sz="2" w:space="0" w:color="D6C8CA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4DAEE712" w14:textId="77777777" w:rsidR="002F1C95" w:rsidRDefault="00C417F4">
            <w:pPr>
              <w:ind w:left="91"/>
            </w:pPr>
            <w:r>
              <w:rPr>
                <w:color w:val="002060"/>
                <w:sz w:val="24"/>
              </w:rPr>
              <w:t xml:space="preserve">60 мин. </w:t>
            </w:r>
          </w:p>
        </w:tc>
        <w:tc>
          <w:tcPr>
            <w:tcW w:w="1311" w:type="dxa"/>
            <w:tcBorders>
              <w:top w:val="double" w:sz="2" w:space="0" w:color="D6C8CA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49E38085" w14:textId="77777777" w:rsidR="002F1C95" w:rsidRDefault="00C417F4">
            <w:pPr>
              <w:ind w:right="19"/>
              <w:jc w:val="center"/>
            </w:pPr>
            <w:r>
              <w:rPr>
                <w:color w:val="002060"/>
                <w:sz w:val="24"/>
              </w:rPr>
              <w:t>час</w:t>
            </w: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2248" w:type="dxa"/>
            <w:tcBorders>
              <w:top w:val="double" w:sz="2" w:space="0" w:color="D6C8CA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</w:tcPr>
          <w:p w14:paraId="37C64622" w14:textId="77777777" w:rsidR="002F1C95" w:rsidRDefault="00C417F4">
            <w:pPr>
              <w:ind w:firstLine="23"/>
              <w:jc w:val="center"/>
            </w:pPr>
            <w:r>
              <w:rPr>
                <w:color w:val="002060"/>
                <w:sz w:val="24"/>
              </w:rPr>
              <w:t>Звуковое сопровождение, трансляция видеоматериалов</w:t>
            </w: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D6C8CA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</w:tcPr>
          <w:p w14:paraId="4C7D5BB2" w14:textId="77777777" w:rsidR="002F1C95" w:rsidRDefault="00C417F4">
            <w:pPr>
              <w:ind w:left="35"/>
              <w:jc w:val="center"/>
            </w:pPr>
            <w:r>
              <w:rPr>
                <w:color w:val="FFFFFF"/>
                <w:sz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8" w:space="0" w:color="FFFFFF" w:themeColor="background1"/>
              <w:left w:val="single" w:sz="17" w:space="0" w:color="FFFFFF"/>
              <w:bottom w:val="single" w:sz="17" w:space="0" w:color="FFFFFF"/>
              <w:right w:val="single" w:sz="17" w:space="0" w:color="FFFFFF"/>
            </w:tcBorders>
            <w:shd w:val="clear" w:color="auto" w:fill="D6C8CA"/>
            <w:vAlign w:val="center"/>
          </w:tcPr>
          <w:p w14:paraId="2326F70B" w14:textId="77777777" w:rsidR="002F1C95" w:rsidRDefault="00377E6C">
            <w:pPr>
              <w:ind w:right="15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1000</w:t>
            </w:r>
            <w:r w:rsidR="00C417F4">
              <w:rPr>
                <w:b/>
                <w:color w:val="002060"/>
                <w:sz w:val="24"/>
              </w:rPr>
              <w:t xml:space="preserve"> </w:t>
            </w:r>
          </w:p>
          <w:p w14:paraId="0033913D" w14:textId="1D0D1749" w:rsidR="007B0F7A" w:rsidRDefault="007B0F7A">
            <w:pPr>
              <w:ind w:right="15"/>
              <w:jc w:val="center"/>
            </w:pPr>
            <w:r>
              <w:rPr>
                <w:b/>
                <w:color w:val="002060"/>
                <w:sz w:val="24"/>
              </w:rPr>
              <w:t>(</w:t>
            </w:r>
            <w:proofErr w:type="spellStart"/>
            <w:r>
              <w:rPr>
                <w:b/>
                <w:color w:val="002060"/>
                <w:sz w:val="24"/>
              </w:rPr>
              <w:t>вкл</w:t>
            </w:r>
            <w:proofErr w:type="spellEnd"/>
            <w:r>
              <w:rPr>
                <w:b/>
                <w:color w:val="002060"/>
                <w:sz w:val="24"/>
              </w:rPr>
              <w:t xml:space="preserve"> НДС)</w:t>
            </w:r>
          </w:p>
        </w:tc>
      </w:tr>
    </w:tbl>
    <w:p w14:paraId="16469865" w14:textId="77777777" w:rsidR="002F1C95" w:rsidRDefault="00C417F4">
      <w:pPr>
        <w:spacing w:after="74"/>
        <w:ind w:left="163"/>
      </w:pPr>
      <w:r>
        <w:rPr>
          <w:b/>
          <w:color w:val="002060"/>
        </w:rPr>
        <w:t xml:space="preserve"> </w:t>
      </w:r>
    </w:p>
    <w:p w14:paraId="7EFAF0B0" w14:textId="18F25605" w:rsidR="002F1C95" w:rsidRDefault="002F1C95">
      <w:pPr>
        <w:spacing w:after="0"/>
        <w:ind w:left="142"/>
      </w:pPr>
    </w:p>
    <w:sectPr w:rsidR="002F1C95" w:rsidSect="00C417F4">
      <w:pgSz w:w="11906" w:h="16838"/>
      <w:pgMar w:top="539" w:right="575" w:bottom="971" w:left="3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95"/>
    <w:rsid w:val="002F1C95"/>
    <w:rsid w:val="00377E6C"/>
    <w:rsid w:val="007B0F7A"/>
    <w:rsid w:val="00887252"/>
    <w:rsid w:val="009575FA"/>
    <w:rsid w:val="00C4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C089"/>
  <w15:docId w15:val="{4239FCFF-5A3C-4D3E-B1AF-97CCC2B4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50" w:lineRule="auto"/>
      <w:ind w:left="173" w:hanging="10"/>
      <w:outlineLvl w:val="0"/>
    </w:pPr>
    <w:rPr>
      <w:rFonts w:ascii="Calibri" w:eastAsia="Calibri" w:hAnsi="Calibri" w:cs="Calibri"/>
      <w:b/>
      <w:color w:val="0020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206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Колодеева</dc:creator>
  <cp:keywords/>
  <cp:lastModifiedBy>Анна Николаева</cp:lastModifiedBy>
  <cp:revision>3</cp:revision>
  <cp:lastPrinted>2023-04-24T11:38:00Z</cp:lastPrinted>
  <dcterms:created xsi:type="dcterms:W3CDTF">2024-03-26T08:42:00Z</dcterms:created>
  <dcterms:modified xsi:type="dcterms:W3CDTF">2024-03-26T09:33:00Z</dcterms:modified>
</cp:coreProperties>
</file>